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2E7" w:rsidRDefault="00B042E7" w:rsidP="00B042E7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000000"/>
          <w:lang w:eastAsia="it-IT"/>
        </w:rPr>
      </w:pPr>
      <w:r>
        <w:rPr>
          <w:rFonts w:ascii="Helvetica" w:hAnsi="Helvetica" w:cs="Helvetica"/>
          <w:noProof/>
        </w:rPr>
        <w:drawing>
          <wp:inline distT="0" distB="0" distL="0" distR="0">
            <wp:extent cx="6116320" cy="1904151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90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42E7" w:rsidRPr="00B042E7" w:rsidRDefault="00B042E7" w:rsidP="00B042E7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it-IT"/>
        </w:rPr>
      </w:pPr>
      <w:r w:rsidRPr="00B042E7">
        <w:rPr>
          <w:rFonts w:ascii="Calibri" w:eastAsia="Times New Roman" w:hAnsi="Calibri" w:cs="Calibri"/>
          <w:b/>
          <w:bCs/>
          <w:color w:val="000000"/>
          <w:lang w:eastAsia="it-IT"/>
        </w:rPr>
        <w:t>PNRR digitalizzazione al MANN</w:t>
      </w:r>
    </w:p>
    <w:p w:rsidR="00B042E7" w:rsidRPr="00B042E7" w:rsidRDefault="00B042E7" w:rsidP="00B042E7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it-IT"/>
        </w:rPr>
      </w:pPr>
      <w:r w:rsidRPr="00B042E7">
        <w:rPr>
          <w:rFonts w:ascii="Calibri" w:eastAsia="Times New Roman" w:hAnsi="Calibri" w:cs="Calibri"/>
          <w:b/>
          <w:bCs/>
          <w:color w:val="000000"/>
          <w:lang w:eastAsia="it-IT"/>
        </w:rPr>
        <w:t>Si lavora su 30mila reperti nei depositi del Museo</w:t>
      </w:r>
    </w:p>
    <w:p w:rsidR="00B042E7" w:rsidRPr="00B042E7" w:rsidRDefault="00B042E7" w:rsidP="00B042E7">
      <w:pPr>
        <w:jc w:val="center"/>
        <w:rPr>
          <w:rFonts w:ascii="Calibri" w:eastAsia="Times New Roman" w:hAnsi="Calibri" w:cs="Calibri"/>
          <w:color w:val="000000"/>
          <w:lang w:eastAsia="it-IT"/>
        </w:rPr>
      </w:pPr>
      <w:r w:rsidRPr="00B042E7">
        <w:rPr>
          <w:rFonts w:ascii="Calibri" w:eastAsia="Times New Roman" w:hAnsi="Calibri" w:cs="Calibri"/>
          <w:b/>
          <w:bCs/>
          <w:color w:val="000000"/>
          <w:lang w:eastAsia="it-IT"/>
        </w:rPr>
        <w:t>Tecnologie all'avanguardia per garantire riproduzioni ad altissima definizione</w:t>
      </w:r>
    </w:p>
    <w:p w:rsidR="00B042E7" w:rsidRPr="00B042E7" w:rsidRDefault="00B042E7" w:rsidP="00B042E7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042E7">
        <w:rPr>
          <w:rFonts w:ascii="Calibri" w:eastAsia="Times New Roman" w:hAnsi="Calibri" w:cs="Calibri"/>
          <w:color w:val="000000"/>
          <w:lang w:eastAsia="it-IT"/>
        </w:rPr>
        <w:t> </w:t>
      </w:r>
    </w:p>
    <w:p w:rsidR="00B042E7" w:rsidRPr="00B042E7" w:rsidRDefault="00B042E7" w:rsidP="00B042E7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042E7">
        <w:rPr>
          <w:rFonts w:ascii="Calibri" w:eastAsia="Times New Roman" w:hAnsi="Calibri" w:cs="Calibri"/>
          <w:color w:val="000000"/>
          <w:lang w:eastAsia="it-IT"/>
        </w:rPr>
        <w:t>8 maggio. Un viaggio nei depositi del Museo Archeologico Nazionale di Napoli per valorizzare 30mila reperti (bronzi, terrecotte, affreschi e mosaici), grazie alle nuove tecnologie digitali: durerà almeno sino al prossimo settembre l'attività di digitalizzazione portata avanti nell'ambito degli interventi previsti dal PNRR.</w:t>
      </w:r>
    </w:p>
    <w:p w:rsidR="00B042E7" w:rsidRPr="00B042E7" w:rsidRDefault="00B042E7" w:rsidP="00B042E7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042E7">
        <w:rPr>
          <w:rFonts w:ascii="Calibri" w:eastAsia="Times New Roman" w:hAnsi="Calibri" w:cs="Calibri"/>
          <w:i/>
          <w:iCs/>
          <w:color w:val="000000"/>
          <w:lang w:eastAsia="it-IT"/>
        </w:rPr>
        <w:t>"Una piccola rivoluzione digitale sta avvenendo nei nostri Musei"</w:t>
      </w:r>
      <w:r w:rsidRPr="00B042E7">
        <w:rPr>
          <w:rFonts w:ascii="Calibri" w:eastAsia="Times New Roman" w:hAnsi="Calibri" w:cs="Calibri"/>
          <w:color w:val="000000"/>
          <w:lang w:eastAsia="it-IT"/>
        </w:rPr>
        <w:t>, commenta il </w:t>
      </w:r>
      <w:r w:rsidRPr="00B042E7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Direttore Generale Musei del </w:t>
      </w:r>
      <w:proofErr w:type="spellStart"/>
      <w:r w:rsidRPr="00B042E7">
        <w:rPr>
          <w:rFonts w:ascii="Calibri" w:eastAsia="Times New Roman" w:hAnsi="Calibri" w:cs="Calibri"/>
          <w:b/>
          <w:bCs/>
          <w:color w:val="000000"/>
          <w:lang w:eastAsia="it-IT"/>
        </w:rPr>
        <w:t>Mic</w:t>
      </w:r>
      <w:proofErr w:type="spellEnd"/>
      <w:r w:rsidRPr="00B042E7">
        <w:rPr>
          <w:rFonts w:ascii="Calibri" w:eastAsia="Times New Roman" w:hAnsi="Calibri" w:cs="Calibri"/>
          <w:b/>
          <w:bCs/>
          <w:color w:val="000000"/>
          <w:lang w:eastAsia="it-IT"/>
        </w:rPr>
        <w:t>, prof. Massimo Osanna</w:t>
      </w:r>
      <w:r w:rsidRPr="00B042E7">
        <w:rPr>
          <w:rFonts w:ascii="Calibri" w:eastAsia="Times New Roman" w:hAnsi="Calibri" w:cs="Calibri"/>
          <w:color w:val="000000"/>
          <w:lang w:eastAsia="it-IT"/>
        </w:rPr>
        <w:t> </w:t>
      </w:r>
      <w:r w:rsidRPr="00B042E7">
        <w:rPr>
          <w:rFonts w:ascii="Calibri" w:eastAsia="Times New Roman" w:hAnsi="Calibri" w:cs="Calibri"/>
          <w:i/>
          <w:iCs/>
          <w:color w:val="000000"/>
          <w:lang w:eastAsia="it-IT"/>
        </w:rPr>
        <w:t>"grazie al PNRR Digitalizzazione e alla collaborazione con tutti gli uffici del Ministero e con le aziende che si stanno cimentando in quest'opera importante. I nostri depositi sono passati al setaccio per conoscere reperti che spesso sono dimenticati. Al MANN, collezioni mai documentate, come le terrecotte figurate, saranno censite e valorizzate anche fuori dal Museo, con iniziative didattiche rivolte a scuole e studiosi".</w:t>
      </w:r>
    </w:p>
    <w:p w:rsidR="00B042E7" w:rsidRPr="00B042E7" w:rsidRDefault="00B042E7" w:rsidP="00B042E7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042E7">
        <w:rPr>
          <w:rFonts w:ascii="Calibri" w:eastAsia="Times New Roman" w:hAnsi="Calibri" w:cs="Calibri"/>
          <w:color w:val="000000"/>
          <w:lang w:eastAsia="it-IT"/>
        </w:rPr>
        <w:t xml:space="preserve">Partner del MANN nella campagna di digitalizzazione è l'Associazione temporanea di imprese composta da CNS (Consorzio Nazionale Servizi), </w:t>
      </w:r>
      <w:proofErr w:type="spellStart"/>
      <w:r w:rsidRPr="00B042E7">
        <w:rPr>
          <w:rFonts w:ascii="Calibri" w:eastAsia="Times New Roman" w:hAnsi="Calibri" w:cs="Calibri"/>
          <w:color w:val="000000"/>
          <w:lang w:eastAsia="it-IT"/>
        </w:rPr>
        <w:t>Rear</w:t>
      </w:r>
      <w:proofErr w:type="spellEnd"/>
      <w:r w:rsidRPr="00B042E7">
        <w:rPr>
          <w:rFonts w:ascii="Calibri" w:eastAsia="Times New Roman" w:hAnsi="Calibri" w:cs="Calibri"/>
          <w:color w:val="000000"/>
          <w:lang w:eastAsia="it-IT"/>
        </w:rPr>
        <w:t xml:space="preserve"> e Mida </w:t>
      </w:r>
      <w:proofErr w:type="spellStart"/>
      <w:r w:rsidRPr="00B042E7">
        <w:rPr>
          <w:rFonts w:ascii="Calibri" w:eastAsia="Times New Roman" w:hAnsi="Calibri" w:cs="Calibri"/>
          <w:color w:val="000000"/>
          <w:lang w:eastAsia="it-IT"/>
        </w:rPr>
        <w:t>Digit</w:t>
      </w:r>
      <w:proofErr w:type="spellEnd"/>
      <w:r w:rsidRPr="00B042E7">
        <w:rPr>
          <w:rFonts w:ascii="Calibri" w:eastAsia="Times New Roman" w:hAnsi="Calibri" w:cs="Calibri"/>
          <w:color w:val="000000"/>
          <w:lang w:eastAsia="it-IT"/>
        </w:rPr>
        <w:t>, azienda del Gruppo Panini Cultura.</w:t>
      </w:r>
    </w:p>
    <w:p w:rsidR="00B042E7" w:rsidRPr="00B042E7" w:rsidRDefault="00B042E7" w:rsidP="00B042E7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042E7">
        <w:rPr>
          <w:rFonts w:ascii="Calibri" w:eastAsia="Times New Roman" w:hAnsi="Calibri" w:cs="Calibri"/>
          <w:color w:val="000000"/>
          <w:lang w:eastAsia="it-IT"/>
        </w:rPr>
        <w:t xml:space="preserve">Le attività sono realizzate con tecnologie dotate di un'ampia gamma di ottiche, capaci di garantire una risoluzione fino a 4000 </w:t>
      </w:r>
      <w:proofErr w:type="spellStart"/>
      <w:r w:rsidRPr="00B042E7">
        <w:rPr>
          <w:rFonts w:ascii="Calibri" w:eastAsia="Times New Roman" w:hAnsi="Calibri" w:cs="Calibri"/>
          <w:color w:val="000000"/>
          <w:lang w:eastAsia="it-IT"/>
        </w:rPr>
        <w:t>ppi</w:t>
      </w:r>
      <w:proofErr w:type="spellEnd"/>
      <w:r w:rsidRPr="00B042E7">
        <w:rPr>
          <w:rFonts w:ascii="Calibri" w:eastAsia="Times New Roman" w:hAnsi="Calibri" w:cs="Calibri"/>
          <w:color w:val="000000"/>
          <w:lang w:eastAsia="it-IT"/>
        </w:rPr>
        <w:t xml:space="preserve">, particolarmente adatta alla documentazione ad altissima definizione dei beni culturali anche di piccole dimensioni. L’impiego di luci flash professionali, </w:t>
      </w:r>
      <w:proofErr w:type="spellStart"/>
      <w:r w:rsidRPr="00B042E7">
        <w:rPr>
          <w:rFonts w:ascii="Calibri" w:eastAsia="Times New Roman" w:hAnsi="Calibri" w:cs="Calibri"/>
          <w:color w:val="000000"/>
          <w:lang w:eastAsia="it-IT"/>
        </w:rPr>
        <w:t>softbox</w:t>
      </w:r>
      <w:proofErr w:type="spellEnd"/>
      <w:r w:rsidRPr="00B042E7">
        <w:rPr>
          <w:rFonts w:ascii="Calibri" w:eastAsia="Times New Roman" w:hAnsi="Calibri" w:cs="Calibri"/>
          <w:color w:val="000000"/>
          <w:lang w:eastAsia="it-IT"/>
        </w:rPr>
        <w:t xml:space="preserve"> e </w:t>
      </w:r>
      <w:proofErr w:type="spellStart"/>
      <w:r w:rsidRPr="00B042E7">
        <w:rPr>
          <w:rFonts w:ascii="Calibri" w:eastAsia="Times New Roman" w:hAnsi="Calibri" w:cs="Calibri"/>
          <w:color w:val="000000"/>
          <w:lang w:eastAsia="it-IT"/>
        </w:rPr>
        <w:t>whitebox</w:t>
      </w:r>
      <w:proofErr w:type="spellEnd"/>
      <w:r w:rsidRPr="00B042E7">
        <w:rPr>
          <w:rFonts w:ascii="Calibri" w:eastAsia="Times New Roman" w:hAnsi="Calibri" w:cs="Calibri"/>
          <w:color w:val="000000"/>
          <w:lang w:eastAsia="it-IT"/>
        </w:rPr>
        <w:t xml:space="preserve"> assicura un’esposizione omogenea dei soggetti, restituendone con precisione la </w:t>
      </w:r>
      <w:proofErr w:type="spellStart"/>
      <w:r w:rsidRPr="00B042E7">
        <w:rPr>
          <w:rFonts w:ascii="Calibri" w:eastAsia="Times New Roman" w:hAnsi="Calibri" w:cs="Calibri"/>
          <w:color w:val="000000"/>
          <w:lang w:eastAsia="it-IT"/>
        </w:rPr>
        <w:t>matericità</w:t>
      </w:r>
      <w:proofErr w:type="spellEnd"/>
      <w:r w:rsidRPr="00B042E7">
        <w:rPr>
          <w:rFonts w:ascii="Calibri" w:eastAsia="Times New Roman" w:hAnsi="Calibri" w:cs="Calibri"/>
          <w:color w:val="000000"/>
          <w:lang w:eastAsia="it-IT"/>
        </w:rPr>
        <w:t xml:space="preserve"> e la raffinatezza della lavorazione artigianale.</w:t>
      </w:r>
    </w:p>
    <w:p w:rsidR="00B042E7" w:rsidRPr="00B042E7" w:rsidRDefault="00B042E7" w:rsidP="00B042E7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042E7">
        <w:rPr>
          <w:rFonts w:ascii="Calibri" w:eastAsia="Times New Roman" w:hAnsi="Calibri" w:cs="Calibri"/>
          <w:i/>
          <w:iCs/>
          <w:color w:val="000000"/>
          <w:lang w:eastAsia="it-IT"/>
        </w:rPr>
        <w:t>"Siamo nel mezzo di una transizione in cui tutte le dinamiche della dimensione fisica si stanno trasferendo nel mondo digitale. Ci dobbiamo preoccupare di conservare i beni culturali digitali nella stessa maniera in cui conserviamo i beni culturali fisici. Il nostro è un mestiere fatto di meccanica, luci, fotografie. Quasi  una missione, perché dobbiamo generare la migliore riproduzione fotografica di un manufatto"</w:t>
      </w:r>
      <w:r w:rsidRPr="00B042E7">
        <w:rPr>
          <w:rFonts w:ascii="Calibri" w:eastAsia="Times New Roman" w:hAnsi="Calibri" w:cs="Calibri"/>
          <w:color w:val="000000"/>
          <w:lang w:eastAsia="it-IT"/>
        </w:rPr>
        <w:t>, commenta </w:t>
      </w:r>
      <w:r w:rsidRPr="00B042E7">
        <w:rPr>
          <w:rFonts w:ascii="Calibri" w:eastAsia="Times New Roman" w:hAnsi="Calibri" w:cs="Calibri"/>
          <w:b/>
          <w:bCs/>
          <w:color w:val="000000"/>
          <w:lang w:eastAsia="it-IT"/>
        </w:rPr>
        <w:t>Luca Panini, Co-</w:t>
      </w:r>
      <w:proofErr w:type="spellStart"/>
      <w:r w:rsidRPr="00B042E7">
        <w:rPr>
          <w:rFonts w:ascii="Calibri" w:eastAsia="Times New Roman" w:hAnsi="Calibri" w:cs="Calibri"/>
          <w:b/>
          <w:bCs/>
          <w:color w:val="000000"/>
          <w:lang w:eastAsia="it-IT"/>
        </w:rPr>
        <w:t>founder</w:t>
      </w:r>
      <w:proofErr w:type="spellEnd"/>
      <w:r w:rsidRPr="00B042E7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del Gruppo Panini Cultura.</w:t>
      </w:r>
    </w:p>
    <w:p w:rsidR="00B042E7" w:rsidRPr="00B042E7" w:rsidRDefault="00B042E7" w:rsidP="00B042E7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042E7">
        <w:rPr>
          <w:rFonts w:ascii="Calibri" w:eastAsia="Times New Roman" w:hAnsi="Calibri" w:cs="Calibri"/>
          <w:b/>
          <w:bCs/>
          <w:color w:val="000000"/>
          <w:lang w:eastAsia="it-IT"/>
        </w:rPr>
        <w:t>Al seguente </w:t>
      </w:r>
      <w:hyperlink r:id="rId5" w:tgtFrame="_blank" w:tooltip="https://ddec1-0-en-ctp.trendmicro.com:443/wis/clicktime/v1/query?url=https%3a%2f%2fdrive.google.com%2fdrive%2ffolders%2f1907bZLs7oruQLcRcohvnD9ig3z5n4tsC%3fusp%3ddrive%5flink&amp;umid=9e06308d-8586-43b6-8bd0-f83f0c2b0e3f&amp;rct=1746451253&amp;auth=9a7eb84306ff09492b875aff9750a37a56ee43be-7d2016ed08f6a567ecb53c8776d2661eef641986" w:history="1">
        <w:r w:rsidRPr="00B042E7">
          <w:rPr>
            <w:rFonts w:ascii="Calibri" w:eastAsia="Times New Roman" w:hAnsi="Calibri" w:cs="Calibri"/>
            <w:b/>
            <w:bCs/>
            <w:color w:val="1155CC"/>
            <w:u w:val="single"/>
            <w:lang w:eastAsia="it-IT"/>
          </w:rPr>
          <w:t>lin</w:t>
        </w:r>
        <w:r w:rsidRPr="00B042E7">
          <w:rPr>
            <w:rFonts w:ascii="Calibri" w:eastAsia="Times New Roman" w:hAnsi="Calibri" w:cs="Calibri"/>
            <w:b/>
            <w:bCs/>
            <w:color w:val="1155CC"/>
            <w:u w:val="single"/>
            <w:lang w:eastAsia="it-IT"/>
          </w:rPr>
          <w:t>k</w:t>
        </w:r>
      </w:hyperlink>
      <w:r w:rsidRPr="00B042E7">
        <w:rPr>
          <w:rFonts w:ascii="Calibri" w:eastAsia="Times New Roman" w:hAnsi="Calibri" w:cs="Calibri"/>
          <w:b/>
          <w:bCs/>
          <w:color w:val="000000"/>
          <w:lang w:eastAsia="it-IT"/>
        </w:rPr>
        <w:t>: </w:t>
      </w:r>
      <w:r w:rsidRPr="00B042E7">
        <w:rPr>
          <w:rFonts w:ascii="Calibri" w:eastAsia="Times New Roman" w:hAnsi="Calibri" w:cs="Calibri"/>
          <w:color w:val="000000"/>
          <w:lang w:eastAsia="it-IT"/>
        </w:rPr>
        <w:t xml:space="preserve">a) fotografie attività digitalizzazione; b) </w:t>
      </w:r>
      <w:proofErr w:type="spellStart"/>
      <w:r w:rsidRPr="00B042E7">
        <w:rPr>
          <w:rFonts w:ascii="Calibri" w:eastAsia="Times New Roman" w:hAnsi="Calibri" w:cs="Calibri"/>
          <w:color w:val="000000"/>
          <w:lang w:eastAsia="it-IT"/>
        </w:rPr>
        <w:t>reel</w:t>
      </w:r>
      <w:proofErr w:type="spellEnd"/>
      <w:r w:rsidRPr="00B042E7">
        <w:rPr>
          <w:rFonts w:ascii="Calibri" w:eastAsia="Times New Roman" w:hAnsi="Calibri" w:cs="Calibri"/>
          <w:color w:val="000000"/>
          <w:lang w:eastAsia="it-IT"/>
        </w:rPr>
        <w:t xml:space="preserve"> con interviste prof. Osanna e dott. Panini; c) video complessivo montato per web; d) video complessivo senza montaggio; e-f) </w:t>
      </w:r>
      <w:proofErr w:type="spellStart"/>
      <w:r w:rsidRPr="00B042E7">
        <w:rPr>
          <w:rFonts w:ascii="Calibri" w:eastAsia="Times New Roman" w:hAnsi="Calibri" w:cs="Calibri"/>
          <w:color w:val="000000"/>
          <w:lang w:eastAsia="it-IT"/>
        </w:rPr>
        <w:t>reel</w:t>
      </w:r>
      <w:proofErr w:type="spellEnd"/>
      <w:r w:rsidRPr="00B042E7">
        <w:rPr>
          <w:rFonts w:ascii="Calibri" w:eastAsia="Times New Roman" w:hAnsi="Calibri" w:cs="Calibri"/>
          <w:color w:val="000000"/>
          <w:lang w:eastAsia="it-IT"/>
        </w:rPr>
        <w:t xml:space="preserve"> senza sottopancia.</w:t>
      </w:r>
    </w:p>
    <w:p w:rsidR="00B042E7" w:rsidRPr="00B042E7" w:rsidRDefault="00B042E7" w:rsidP="00B042E7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042E7">
        <w:rPr>
          <w:rFonts w:ascii="Calibri" w:eastAsia="Times New Roman" w:hAnsi="Calibri" w:cs="Calibri"/>
          <w:b/>
          <w:bCs/>
          <w:color w:val="000000"/>
          <w:lang w:eastAsia="it-IT"/>
        </w:rPr>
        <w:t>Antonella Carlo                                                                                                Eleonora Ligas</w:t>
      </w:r>
    </w:p>
    <w:p w:rsidR="00B042E7" w:rsidRPr="00B042E7" w:rsidRDefault="00B042E7" w:rsidP="00B042E7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042E7">
        <w:rPr>
          <w:rFonts w:ascii="Calibri" w:eastAsia="Times New Roman" w:hAnsi="Calibri" w:cs="Calibri"/>
          <w:b/>
          <w:bCs/>
          <w:color w:val="000000"/>
          <w:lang w:eastAsia="it-IT"/>
        </w:rPr>
        <w:t>Responsabile Ufficio Comunicazione MANN                               Responsabile Ufficio Stampa</w:t>
      </w:r>
    </w:p>
    <w:p w:rsidR="00B042E7" w:rsidRPr="00B042E7" w:rsidRDefault="00B042E7" w:rsidP="00B042E7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042E7">
        <w:rPr>
          <w:rFonts w:ascii="Calibri" w:eastAsia="Times New Roman" w:hAnsi="Calibri" w:cs="Calibri"/>
          <w:b/>
          <w:bCs/>
          <w:color w:val="000000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 Gruppo Panini Cultura</w:t>
      </w:r>
    </w:p>
    <w:p w:rsidR="00B042E7" w:rsidRPr="00B042E7" w:rsidRDefault="00B042E7" w:rsidP="00B042E7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042E7">
        <w:rPr>
          <w:rFonts w:ascii="Calibri" w:eastAsia="Times New Roman" w:hAnsi="Calibri" w:cs="Calibri"/>
          <w:b/>
          <w:bCs/>
          <w:color w:val="000000"/>
          <w:lang w:eastAsia="it-IT"/>
        </w:rPr>
        <w:t>Contatti: </w:t>
      </w:r>
      <w:hyperlink r:id="rId6" w:tgtFrame="_blank" w:history="1">
        <w:r w:rsidRPr="00B042E7">
          <w:rPr>
            <w:rFonts w:ascii="Calibri" w:eastAsia="Times New Roman" w:hAnsi="Calibri" w:cs="Calibri"/>
            <w:b/>
            <w:bCs/>
            <w:color w:val="1155CC"/>
            <w:u w:val="single"/>
            <w:lang w:eastAsia="it-IT"/>
          </w:rPr>
          <w:t>man-na.ufficiostampa@cultura.gov.it</w:t>
        </w:r>
      </w:hyperlink>
      <w:r w:rsidRPr="00B042E7">
        <w:rPr>
          <w:rFonts w:ascii="Calibri" w:eastAsia="Times New Roman" w:hAnsi="Calibri" w:cs="Calibri"/>
          <w:b/>
          <w:bCs/>
          <w:color w:val="000000"/>
          <w:lang w:eastAsia="it-IT"/>
        </w:rPr>
        <w:t>; </w:t>
      </w:r>
      <w:hyperlink r:id="rId7" w:tgtFrame="_blank" w:history="1">
        <w:r w:rsidRPr="00B042E7">
          <w:rPr>
            <w:rFonts w:ascii="Calibri" w:eastAsia="Times New Roman" w:hAnsi="Calibri" w:cs="Calibri"/>
            <w:b/>
            <w:bCs/>
            <w:color w:val="1155CC"/>
            <w:u w:val="single"/>
            <w:lang w:eastAsia="it-IT"/>
          </w:rPr>
          <w:t>press@paninicultura.com</w:t>
        </w:r>
      </w:hyperlink>
    </w:p>
    <w:p w:rsidR="005E7D4E" w:rsidRDefault="00B042E7"/>
    <w:sectPr w:rsidR="005E7D4E" w:rsidSect="00E05F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E7"/>
    <w:rsid w:val="00B042E7"/>
    <w:rsid w:val="00C83D1D"/>
    <w:rsid w:val="00E0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5AB842"/>
  <w15:chartTrackingRefBased/>
  <w15:docId w15:val="{E04E4694-458E-9046-84B3-84EB7E79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042E7"/>
  </w:style>
  <w:style w:type="character" w:styleId="Collegamentoipertestuale">
    <w:name w:val="Hyperlink"/>
    <w:basedOn w:val="Carpredefinitoparagrafo"/>
    <w:uiPriority w:val="99"/>
    <w:semiHidden/>
    <w:unhideWhenUsed/>
    <w:rsid w:val="00B04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461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960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329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543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833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174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84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0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3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@paninicultur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-na.ufficiostampa@cultura.gov.it" TargetMode="External"/><Relationship Id="rId5" Type="http://schemas.openxmlformats.org/officeDocument/2006/relationships/hyperlink" Target="https://ddec1-0-en-ctp.trendmicro.com/wis/clicktime/v1/query?url=https%3a%2f%2fdrive.google.com%2fdrive%2ffolders%2f1907bZLs7oruQLcRcohvnD9ig3z5n4tsC%3fusp%3ddrive%5flink&amp;umid=9e06308d-8586-43b6-8bd0-f83f0c2b0e3f&amp;rct=1746451253&amp;auth=9a7eb84306ff09492b875aff9750a37a56ee43be-7d2016ed08f6a567ecb53c8776d2661eef641986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2025-05-08T07:44:00Z</dcterms:created>
  <dcterms:modified xsi:type="dcterms:W3CDTF">2025-05-08T07:45:00Z</dcterms:modified>
</cp:coreProperties>
</file>